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761" w:rsidRDefault="00103895">
      <w:pPr>
        <w:jc w:val="left"/>
        <w:rPr>
          <w:rFonts w:ascii="黑体" w:eastAsia="黑体" w:hAnsi="黑体"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bCs/>
          <w:sz w:val="32"/>
          <w:szCs w:val="32"/>
        </w:rPr>
        <w:t>附件</w:t>
      </w:r>
      <w:r>
        <w:rPr>
          <w:rFonts w:ascii="黑体" w:eastAsia="黑体" w:hAnsi="黑体" w:hint="eastAsia"/>
          <w:bCs/>
          <w:sz w:val="32"/>
          <w:szCs w:val="32"/>
        </w:rPr>
        <w:t xml:space="preserve">1 </w:t>
      </w:r>
      <w:r>
        <w:rPr>
          <w:rFonts w:ascii="黑体" w:eastAsia="黑体" w:hAnsi="黑体" w:hint="eastAsia"/>
          <w:bCs/>
          <w:sz w:val="32"/>
          <w:szCs w:val="32"/>
        </w:rPr>
        <w:t>实习作品分类及质量要求</w:t>
      </w:r>
    </w:p>
    <w:p w:rsidR="006C2761" w:rsidRDefault="006C2761">
      <w:pPr>
        <w:ind w:firstLineChars="202" w:firstLine="566"/>
        <w:rPr>
          <w:rFonts w:ascii="仿宋" w:eastAsia="仿宋" w:hAnsi="仿宋"/>
          <w:sz w:val="28"/>
          <w:szCs w:val="28"/>
        </w:rPr>
      </w:pPr>
    </w:p>
    <w:tbl>
      <w:tblPr>
        <w:tblStyle w:val="a5"/>
        <w:tblW w:w="8499" w:type="dxa"/>
        <w:tblInd w:w="540" w:type="dxa"/>
        <w:tblLayout w:type="fixed"/>
        <w:tblLook w:val="04A0" w:firstRow="1" w:lastRow="0" w:firstColumn="1" w:lastColumn="0" w:noHBand="0" w:noVBand="1"/>
      </w:tblPr>
      <w:tblGrid>
        <w:gridCol w:w="1128"/>
        <w:gridCol w:w="5244"/>
        <w:gridCol w:w="2127"/>
      </w:tblGrid>
      <w:tr w:rsidR="006C2761">
        <w:trPr>
          <w:trHeight w:val="496"/>
        </w:trPr>
        <w:tc>
          <w:tcPr>
            <w:tcW w:w="1128" w:type="dxa"/>
            <w:shd w:val="clear" w:color="auto" w:fill="D9D9D9" w:themeFill="background1" w:themeFillShade="D9"/>
            <w:vAlign w:val="center"/>
          </w:tcPr>
          <w:p w:rsidR="006C2761" w:rsidRDefault="0010389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作品</w:t>
            </w:r>
          </w:p>
          <w:p w:rsidR="006C2761" w:rsidRDefault="0010389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类型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:rsidR="006C2761" w:rsidRDefault="0010389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评价标准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6C2761" w:rsidRDefault="0010389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备注</w:t>
            </w:r>
          </w:p>
        </w:tc>
      </w:tr>
      <w:tr w:rsidR="006C2761">
        <w:trPr>
          <w:trHeight w:val="416"/>
        </w:trPr>
        <w:tc>
          <w:tcPr>
            <w:tcW w:w="1128" w:type="dxa"/>
            <w:vAlign w:val="center"/>
          </w:tcPr>
          <w:p w:rsidR="006C2761" w:rsidRDefault="0010389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文案策划</w:t>
            </w:r>
          </w:p>
        </w:tc>
        <w:tc>
          <w:tcPr>
            <w:tcW w:w="5244" w:type="dxa"/>
            <w:vAlign w:val="center"/>
          </w:tcPr>
          <w:p w:rsidR="006C2761" w:rsidRDefault="00103895">
            <w:pPr>
              <w:numPr>
                <w:ilvl w:val="0"/>
                <w:numId w:val="1"/>
              </w:num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策划案类作品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数量不低于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篇，需要有实习单位业务紧密关联，主题明确，有完整的策划框架，并具有一定的实用价值。</w:t>
            </w:r>
          </w:p>
          <w:p w:rsidR="006C2761" w:rsidRDefault="00103895">
            <w:pPr>
              <w:numPr>
                <w:ilvl w:val="0"/>
                <w:numId w:val="1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新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媒体推文类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作品数量不低于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篇，需要与实习单位业务紧密关联，每篇阅读量不低于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6C2761" w:rsidRDefault="001038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平面广告类作品数量不低于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张，主题明确，视觉风格独特、色彩搭配协调，细节表现良好，并具有一定的实用价值。</w:t>
            </w:r>
          </w:p>
        </w:tc>
        <w:tc>
          <w:tcPr>
            <w:tcW w:w="2127" w:type="dxa"/>
            <w:vAlign w:val="center"/>
          </w:tcPr>
          <w:p w:rsidR="006C2761" w:rsidRDefault="006C276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C2761">
        <w:trPr>
          <w:trHeight w:val="416"/>
        </w:trPr>
        <w:tc>
          <w:tcPr>
            <w:tcW w:w="1128" w:type="dxa"/>
            <w:vAlign w:val="center"/>
          </w:tcPr>
          <w:p w:rsidR="006C2761" w:rsidRDefault="0010389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视频拍摄</w:t>
            </w:r>
          </w:p>
        </w:tc>
        <w:tc>
          <w:tcPr>
            <w:tcW w:w="5244" w:type="dxa"/>
            <w:vAlign w:val="center"/>
          </w:tcPr>
          <w:p w:rsidR="006C2761" w:rsidRDefault="001038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、正片长度不得低于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秒；</w:t>
            </w:r>
          </w:p>
          <w:p w:rsidR="006C2761" w:rsidRDefault="001038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、题材新颖、积极向上、设定合理、具有原创性和传播价值；</w:t>
            </w:r>
          </w:p>
          <w:p w:rsidR="006C2761" w:rsidRDefault="001038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、叙事性作品故事结构合理，节奏适当、情绪饱满；角色与故事匹配，性格鲜明、表演设计合理；镜头构成、剪辑关系结构严谨、节奏鲜明、不影响观众理解。</w:t>
            </w:r>
          </w:p>
          <w:p w:rsidR="006C2761" w:rsidRDefault="001038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、非叙事性作品应以作品风格与形式的创新性作为主要评价指标。作品应风格独到、形式新颖；在作品的结构与节奏、视觉风格、声音设计的处理上有创新之处。</w:t>
            </w:r>
          </w:p>
        </w:tc>
        <w:tc>
          <w:tcPr>
            <w:tcW w:w="2127" w:type="dxa"/>
            <w:vAlign w:val="center"/>
          </w:tcPr>
          <w:p w:rsidR="006C2761" w:rsidRDefault="006C276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C2761">
        <w:trPr>
          <w:trHeight w:val="1973"/>
        </w:trPr>
        <w:tc>
          <w:tcPr>
            <w:tcW w:w="1128" w:type="dxa"/>
            <w:vAlign w:val="center"/>
          </w:tcPr>
          <w:p w:rsidR="006C2761" w:rsidRDefault="0010389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后期剪辑</w:t>
            </w:r>
          </w:p>
        </w:tc>
        <w:tc>
          <w:tcPr>
            <w:tcW w:w="5244" w:type="dxa"/>
            <w:vAlign w:val="center"/>
          </w:tcPr>
          <w:p w:rsidR="006C2761" w:rsidRDefault="001038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、内容与画面是否对的上。</w:t>
            </w:r>
          </w:p>
          <w:p w:rsidR="006C2761" w:rsidRDefault="001038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、画面内容是否对原有内容有升华作用。</w:t>
            </w:r>
          </w:p>
          <w:p w:rsidR="006C2761" w:rsidRDefault="001038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、全片风格、色彩、音乐、音效是否具有整体性。</w:t>
            </w:r>
          </w:p>
          <w:p w:rsidR="006C2761" w:rsidRDefault="001038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、是否具有专业的剪辑技巧，遵循一定的视觉规律。</w:t>
            </w:r>
          </w:p>
        </w:tc>
        <w:tc>
          <w:tcPr>
            <w:tcW w:w="2127" w:type="dxa"/>
            <w:vAlign w:val="center"/>
          </w:tcPr>
          <w:p w:rsidR="006C2761" w:rsidRDefault="006C276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C2761">
        <w:trPr>
          <w:trHeight w:val="856"/>
        </w:trPr>
        <w:tc>
          <w:tcPr>
            <w:tcW w:w="1128" w:type="dxa"/>
            <w:vAlign w:val="center"/>
          </w:tcPr>
          <w:p w:rsidR="006C2761" w:rsidRDefault="0010389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特效制作</w:t>
            </w:r>
          </w:p>
        </w:tc>
        <w:tc>
          <w:tcPr>
            <w:tcW w:w="5244" w:type="dxa"/>
            <w:vAlign w:val="center"/>
          </w:tcPr>
          <w:p w:rsidR="006C2761" w:rsidRDefault="00103895">
            <w:pPr>
              <w:numPr>
                <w:ilvl w:val="0"/>
                <w:numId w:val="2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特效元素</w:t>
            </w:r>
          </w:p>
          <w:p w:rsidR="006C2761" w:rsidRDefault="00103895">
            <w:pPr>
              <w:numPr>
                <w:ilvl w:val="0"/>
                <w:numId w:val="2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与环境氛围的匹配</w:t>
            </w:r>
          </w:p>
          <w:p w:rsidR="006C2761" w:rsidRDefault="00103895">
            <w:pPr>
              <w:numPr>
                <w:ilvl w:val="0"/>
                <w:numId w:val="2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素材与素材间的结合</w:t>
            </w:r>
          </w:p>
        </w:tc>
        <w:tc>
          <w:tcPr>
            <w:tcW w:w="2127" w:type="dxa"/>
            <w:vAlign w:val="center"/>
          </w:tcPr>
          <w:p w:rsidR="006C2761" w:rsidRDefault="006C276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C2761">
        <w:trPr>
          <w:trHeight w:val="592"/>
        </w:trPr>
        <w:tc>
          <w:tcPr>
            <w:tcW w:w="1128" w:type="dxa"/>
            <w:vAlign w:val="center"/>
          </w:tcPr>
          <w:p w:rsidR="006C2761" w:rsidRDefault="0010389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其它</w:t>
            </w:r>
          </w:p>
        </w:tc>
        <w:tc>
          <w:tcPr>
            <w:tcW w:w="5244" w:type="dxa"/>
            <w:vAlign w:val="center"/>
          </w:tcPr>
          <w:p w:rsidR="006C2761" w:rsidRDefault="001038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、须完成与上述作品工作量相当的实际工作，并提供佐证材料；</w:t>
            </w:r>
          </w:p>
          <w:p w:rsidR="006C2761" w:rsidRDefault="001038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、作品形式须与指导教师商定；</w:t>
            </w:r>
          </w:p>
          <w:p w:rsidR="006C2761" w:rsidRDefault="0010389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、作品评分由教研室会议审定。</w:t>
            </w:r>
          </w:p>
        </w:tc>
        <w:tc>
          <w:tcPr>
            <w:tcW w:w="2127" w:type="dxa"/>
            <w:vAlign w:val="center"/>
          </w:tcPr>
          <w:p w:rsidR="006C2761" w:rsidRDefault="006C276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6C2761" w:rsidRDefault="006C2761">
      <w:pPr>
        <w:ind w:firstLineChars="202" w:firstLine="566"/>
        <w:rPr>
          <w:rFonts w:ascii="仿宋" w:eastAsia="仿宋" w:hAnsi="仿宋"/>
          <w:sz w:val="28"/>
          <w:szCs w:val="28"/>
        </w:rPr>
      </w:pPr>
    </w:p>
    <w:p w:rsidR="006C2761" w:rsidRDefault="006C2761">
      <w:pPr>
        <w:rPr>
          <w:rFonts w:ascii="仿宋" w:eastAsia="仿宋" w:hAnsi="仿宋"/>
          <w:sz w:val="28"/>
          <w:szCs w:val="28"/>
        </w:rPr>
      </w:pPr>
    </w:p>
    <w:sectPr w:rsidR="006C2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86A1B92"/>
    <w:multiLevelType w:val="singleLevel"/>
    <w:tmpl w:val="886A1B92"/>
    <w:lvl w:ilvl="0">
      <w:start w:val="1"/>
      <w:numFmt w:val="decimal"/>
      <w:suff w:val="nothing"/>
      <w:lvlText w:val="%1、"/>
      <w:lvlJc w:val="left"/>
    </w:lvl>
  </w:abstractNum>
  <w:abstractNum w:abstractNumId="1">
    <w:nsid w:val="BDB50179"/>
    <w:multiLevelType w:val="singleLevel"/>
    <w:tmpl w:val="BDB50179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4BA"/>
    <w:rsid w:val="00012360"/>
    <w:rsid w:val="00017956"/>
    <w:rsid w:val="000B0A21"/>
    <w:rsid w:val="00103895"/>
    <w:rsid w:val="00105207"/>
    <w:rsid w:val="00110A22"/>
    <w:rsid w:val="00124AA4"/>
    <w:rsid w:val="00146FFD"/>
    <w:rsid w:val="0017452C"/>
    <w:rsid w:val="00181CD8"/>
    <w:rsid w:val="001A3F35"/>
    <w:rsid w:val="001F6725"/>
    <w:rsid w:val="002233F2"/>
    <w:rsid w:val="00235850"/>
    <w:rsid w:val="00252E4D"/>
    <w:rsid w:val="00292538"/>
    <w:rsid w:val="0029323F"/>
    <w:rsid w:val="0037536D"/>
    <w:rsid w:val="003A1237"/>
    <w:rsid w:val="003E2AFB"/>
    <w:rsid w:val="00450DD2"/>
    <w:rsid w:val="0047684E"/>
    <w:rsid w:val="004D04E0"/>
    <w:rsid w:val="004D6178"/>
    <w:rsid w:val="00525C62"/>
    <w:rsid w:val="00530BCF"/>
    <w:rsid w:val="00567819"/>
    <w:rsid w:val="00584DA1"/>
    <w:rsid w:val="00586F63"/>
    <w:rsid w:val="00671F1B"/>
    <w:rsid w:val="006C2761"/>
    <w:rsid w:val="006F37DC"/>
    <w:rsid w:val="006F4E0B"/>
    <w:rsid w:val="00747676"/>
    <w:rsid w:val="00760B81"/>
    <w:rsid w:val="00793E91"/>
    <w:rsid w:val="007A3430"/>
    <w:rsid w:val="00830B7A"/>
    <w:rsid w:val="00836662"/>
    <w:rsid w:val="008704A3"/>
    <w:rsid w:val="00893801"/>
    <w:rsid w:val="008D34D2"/>
    <w:rsid w:val="00916DB5"/>
    <w:rsid w:val="009A41C2"/>
    <w:rsid w:val="009C28E3"/>
    <w:rsid w:val="009C3D14"/>
    <w:rsid w:val="009D3587"/>
    <w:rsid w:val="00A5124C"/>
    <w:rsid w:val="00A521F2"/>
    <w:rsid w:val="00A65660"/>
    <w:rsid w:val="00A8613B"/>
    <w:rsid w:val="00AD5C5C"/>
    <w:rsid w:val="00B05106"/>
    <w:rsid w:val="00B16A22"/>
    <w:rsid w:val="00B41515"/>
    <w:rsid w:val="00B47DEF"/>
    <w:rsid w:val="00BA7187"/>
    <w:rsid w:val="00BE7A43"/>
    <w:rsid w:val="00BF31C7"/>
    <w:rsid w:val="00C20A08"/>
    <w:rsid w:val="00CC353D"/>
    <w:rsid w:val="00CE63BD"/>
    <w:rsid w:val="00D3128B"/>
    <w:rsid w:val="00D328E7"/>
    <w:rsid w:val="00D66849"/>
    <w:rsid w:val="00D84E1B"/>
    <w:rsid w:val="00DA61F7"/>
    <w:rsid w:val="00DB7A78"/>
    <w:rsid w:val="00DC133D"/>
    <w:rsid w:val="00DD5092"/>
    <w:rsid w:val="00DF3AA9"/>
    <w:rsid w:val="00E060CD"/>
    <w:rsid w:val="00E120ED"/>
    <w:rsid w:val="00E66A44"/>
    <w:rsid w:val="00EB44BA"/>
    <w:rsid w:val="00EC08D1"/>
    <w:rsid w:val="00EC72F2"/>
    <w:rsid w:val="00EF125A"/>
    <w:rsid w:val="00F143F7"/>
    <w:rsid w:val="00F675F5"/>
    <w:rsid w:val="00F74933"/>
    <w:rsid w:val="00F77B1B"/>
    <w:rsid w:val="00F93402"/>
    <w:rsid w:val="00FA0606"/>
    <w:rsid w:val="00FB6633"/>
    <w:rsid w:val="00FD74EF"/>
    <w:rsid w:val="012E54F7"/>
    <w:rsid w:val="0ECC48BE"/>
    <w:rsid w:val="1B02169E"/>
    <w:rsid w:val="20F1313B"/>
    <w:rsid w:val="3A1379AF"/>
    <w:rsid w:val="3AE83532"/>
    <w:rsid w:val="4DE7633D"/>
    <w:rsid w:val="654F50AB"/>
    <w:rsid w:val="7E7C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A4D4D5-31CB-44F0-A020-6B50DBC3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QiXuan</dc:creator>
  <cp:lastModifiedBy>002</cp:lastModifiedBy>
  <cp:revision>74</cp:revision>
  <dcterms:created xsi:type="dcterms:W3CDTF">2016-12-26T03:56:00Z</dcterms:created>
  <dcterms:modified xsi:type="dcterms:W3CDTF">2022-06-06T13:14:00Z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2052-11.1.0.9748</vt:lpwstr>
  </property>
</Properties>
</file>